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2974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50"/>
      </w:tblGrid>
      <w:tr w:rsidR="00270F13" w:rsidTr="00B83054">
        <w:trPr>
          <w:trHeight w:val="1250"/>
        </w:trPr>
        <w:tc>
          <w:tcPr>
            <w:tcW w:w="8550" w:type="dxa"/>
            <w:shd w:val="clear" w:color="auto" w:fill="FFFFFF"/>
          </w:tcPr>
          <w:p w:rsidR="004A7C2E" w:rsidRDefault="00D605C4" w:rsidP="0032797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Battery </w:t>
            </w:r>
            <w:r w:rsidR="004A7C2E">
              <w:rPr>
                <w:rFonts w:ascii="Arial" w:hAnsi="Arial" w:cs="Arial"/>
                <w:b/>
                <w:sz w:val="52"/>
                <w:szCs w:val="52"/>
              </w:rPr>
              <w:t>Acid</w:t>
            </w:r>
            <w:r w:rsidR="00CC0D6D">
              <w:rPr>
                <w:rFonts w:ascii="Arial" w:hAnsi="Arial" w:cs="Arial"/>
                <w:b/>
                <w:sz w:val="52"/>
                <w:szCs w:val="52"/>
              </w:rPr>
              <w:t xml:space="preserve"> and</w:t>
            </w:r>
            <w:r w:rsidR="004A7C2E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Minor Acid</w:t>
            </w:r>
          </w:p>
          <w:p w:rsidR="00D605C4" w:rsidRPr="00094FD5" w:rsidRDefault="00D605C4" w:rsidP="0032797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Spill Clean Up Procedures</w:t>
            </w:r>
          </w:p>
        </w:tc>
      </w:tr>
    </w:tbl>
    <w:p w:rsidR="00B83054" w:rsidRDefault="00270F13" w:rsidP="00336CC3">
      <w:pPr>
        <w:ind w:right="-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266825" cy="1415861"/>
            <wp:effectExtent l="0" t="0" r="0" b="0"/>
            <wp:docPr id="1" name="Picture 11" descr="http://www.pennjerseypaper.com/images/product/16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ennjerseypaper.com/images/product/1636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12" cy="14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D90">
        <w:rPr>
          <w:rFonts w:ascii="Arial" w:hAnsi="Arial" w:cs="Arial"/>
          <w:b/>
          <w:sz w:val="28"/>
          <w:szCs w:val="28"/>
          <w:u w:val="single"/>
        </w:rPr>
        <w:t>Only t</w:t>
      </w:r>
      <w:r w:rsidR="00B83054">
        <w:rPr>
          <w:rFonts w:ascii="Arial" w:hAnsi="Arial" w:cs="Arial"/>
          <w:b/>
          <w:sz w:val="28"/>
          <w:szCs w:val="28"/>
          <w:u w:val="single"/>
        </w:rPr>
        <w:t xml:space="preserve">rained staff may clean up a </w:t>
      </w:r>
      <w:r w:rsidR="000441A4">
        <w:rPr>
          <w:rFonts w:ascii="Arial" w:hAnsi="Arial" w:cs="Arial"/>
          <w:b/>
          <w:sz w:val="28"/>
          <w:szCs w:val="28"/>
          <w:u w:val="single"/>
        </w:rPr>
        <w:t xml:space="preserve">minor </w:t>
      </w:r>
      <w:r w:rsidR="00B83054">
        <w:rPr>
          <w:rFonts w:ascii="Arial" w:hAnsi="Arial" w:cs="Arial"/>
          <w:b/>
          <w:sz w:val="28"/>
          <w:szCs w:val="28"/>
          <w:u w:val="single"/>
        </w:rPr>
        <w:t>spill</w:t>
      </w:r>
      <w:r w:rsidR="000441A4">
        <w:rPr>
          <w:rFonts w:ascii="Arial" w:hAnsi="Arial" w:cs="Arial"/>
          <w:b/>
          <w:sz w:val="28"/>
          <w:szCs w:val="28"/>
          <w:u w:val="single"/>
        </w:rPr>
        <w:t>.</w:t>
      </w:r>
    </w:p>
    <w:p w:rsidR="00031C02" w:rsidRPr="00336CC3" w:rsidRDefault="00031C02" w:rsidP="00336CC3">
      <w:pPr>
        <w:ind w:right="-720"/>
        <w:jc w:val="center"/>
      </w:pPr>
      <w:r w:rsidRPr="009B7FEA">
        <w:rPr>
          <w:rFonts w:ascii="Arial" w:hAnsi="Arial" w:cs="Arial"/>
          <w:b/>
          <w:sz w:val="28"/>
          <w:szCs w:val="28"/>
          <w:u w:val="single"/>
        </w:rPr>
        <w:t>CHARGING BATTERY</w:t>
      </w:r>
    </w:p>
    <w:p w:rsidR="00270F13" w:rsidRPr="009C7B92" w:rsidRDefault="00B83054" w:rsidP="00485C1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6"/>
          <w:szCs w:val="26"/>
        </w:rPr>
        <w:t>Never add water to a forklift battery before charging. Wait until it is fully charge</w:t>
      </w:r>
      <w:r w:rsidR="008B034C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 and cool.</w:t>
      </w:r>
      <w:r w:rsidR="008B034C">
        <w:rPr>
          <w:rFonts w:ascii="Arial" w:hAnsi="Arial" w:cs="Arial"/>
          <w:sz w:val="26"/>
          <w:szCs w:val="26"/>
        </w:rPr>
        <w:t xml:space="preserve"> </w:t>
      </w:r>
      <w:r w:rsidR="00031C02" w:rsidRPr="00D605C4">
        <w:rPr>
          <w:rFonts w:ascii="Arial" w:hAnsi="Arial" w:cs="Arial"/>
          <w:sz w:val="26"/>
          <w:szCs w:val="26"/>
        </w:rPr>
        <w:t xml:space="preserve">Prior to adding water </w:t>
      </w:r>
      <w:r w:rsidR="00AC6933" w:rsidRPr="00D605C4">
        <w:rPr>
          <w:rFonts w:ascii="Arial" w:hAnsi="Arial" w:cs="Arial"/>
          <w:sz w:val="26"/>
          <w:szCs w:val="26"/>
        </w:rPr>
        <w:t xml:space="preserve">to the battery, the </w:t>
      </w:r>
      <w:r w:rsidR="006D4F57">
        <w:rPr>
          <w:rFonts w:ascii="Arial" w:hAnsi="Arial" w:cs="Arial"/>
          <w:sz w:val="26"/>
          <w:szCs w:val="26"/>
        </w:rPr>
        <w:t xml:space="preserve">powered industrial truck </w:t>
      </w:r>
      <w:r w:rsidR="00AC6933" w:rsidRPr="00D605C4">
        <w:rPr>
          <w:rFonts w:ascii="Arial" w:hAnsi="Arial" w:cs="Arial"/>
          <w:sz w:val="26"/>
          <w:szCs w:val="26"/>
        </w:rPr>
        <w:t xml:space="preserve">operator must wear personal protective equipment </w:t>
      </w:r>
      <w:r w:rsidR="006D4F57">
        <w:rPr>
          <w:rFonts w:ascii="Arial" w:hAnsi="Arial" w:cs="Arial"/>
          <w:sz w:val="26"/>
          <w:szCs w:val="26"/>
        </w:rPr>
        <w:t>(</w:t>
      </w:r>
      <w:r w:rsidR="006D4F57" w:rsidRPr="00D605C4">
        <w:rPr>
          <w:rFonts w:ascii="Arial" w:hAnsi="Arial" w:cs="Arial"/>
          <w:sz w:val="26"/>
          <w:szCs w:val="26"/>
        </w:rPr>
        <w:t xml:space="preserve">chemical splash goggles, </w:t>
      </w:r>
      <w:r w:rsidR="006D4F57">
        <w:rPr>
          <w:rFonts w:ascii="Arial" w:hAnsi="Arial" w:cs="Arial"/>
          <w:sz w:val="26"/>
          <w:szCs w:val="26"/>
        </w:rPr>
        <w:t xml:space="preserve">apron, and </w:t>
      </w:r>
      <w:r w:rsidR="006D4F57" w:rsidRPr="00D605C4">
        <w:rPr>
          <w:rFonts w:ascii="Arial" w:hAnsi="Arial" w:cs="Arial"/>
          <w:sz w:val="26"/>
          <w:szCs w:val="26"/>
        </w:rPr>
        <w:t>neoprene gloves</w:t>
      </w:r>
      <w:r w:rsidR="006D4F57">
        <w:rPr>
          <w:rFonts w:ascii="Arial" w:hAnsi="Arial" w:cs="Arial"/>
          <w:sz w:val="26"/>
          <w:szCs w:val="26"/>
        </w:rPr>
        <w:t>)</w:t>
      </w:r>
      <w:r w:rsidR="006D4F57" w:rsidRPr="00D605C4">
        <w:rPr>
          <w:rFonts w:ascii="Arial" w:hAnsi="Arial" w:cs="Arial"/>
          <w:sz w:val="26"/>
          <w:szCs w:val="26"/>
        </w:rPr>
        <w:t xml:space="preserve"> </w:t>
      </w:r>
      <w:r w:rsidR="00AC6933" w:rsidRPr="00D605C4">
        <w:rPr>
          <w:rFonts w:ascii="Arial" w:hAnsi="Arial" w:cs="Arial"/>
          <w:sz w:val="26"/>
          <w:szCs w:val="26"/>
        </w:rPr>
        <w:t>to prevent exposure t</w:t>
      </w:r>
      <w:r w:rsidR="006D4F57">
        <w:rPr>
          <w:rFonts w:ascii="Arial" w:hAnsi="Arial" w:cs="Arial"/>
          <w:sz w:val="26"/>
          <w:szCs w:val="26"/>
        </w:rPr>
        <w:t>o battery acid.</w:t>
      </w:r>
    </w:p>
    <w:p w:rsidR="009C7B92" w:rsidRPr="00485C1B" w:rsidRDefault="009C7B92" w:rsidP="00485C1B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AC6933" w:rsidRPr="009B7FEA" w:rsidRDefault="00AC6933" w:rsidP="00973AA1">
      <w:pPr>
        <w:ind w:left="1080" w:hanging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B7FEA">
        <w:rPr>
          <w:rFonts w:ascii="Arial" w:hAnsi="Arial" w:cs="Arial"/>
          <w:b/>
          <w:sz w:val="28"/>
          <w:szCs w:val="28"/>
          <w:u w:val="single"/>
        </w:rPr>
        <w:t>CLEANING UP A</w:t>
      </w:r>
      <w:r w:rsidR="004A7C2E">
        <w:rPr>
          <w:rFonts w:ascii="Arial" w:hAnsi="Arial" w:cs="Arial"/>
          <w:b/>
          <w:sz w:val="28"/>
          <w:szCs w:val="28"/>
          <w:u w:val="single"/>
        </w:rPr>
        <w:t>N</w:t>
      </w:r>
      <w:r w:rsidRPr="009B7FEA">
        <w:rPr>
          <w:rFonts w:ascii="Arial" w:hAnsi="Arial" w:cs="Arial"/>
          <w:b/>
          <w:sz w:val="28"/>
          <w:szCs w:val="28"/>
          <w:u w:val="single"/>
        </w:rPr>
        <w:t xml:space="preserve"> ACID SPILL</w:t>
      </w:r>
      <w:r w:rsidR="009C7B92">
        <w:rPr>
          <w:rFonts w:ascii="Arial" w:hAnsi="Arial" w:cs="Arial"/>
          <w:b/>
          <w:sz w:val="28"/>
          <w:szCs w:val="28"/>
          <w:u w:val="single"/>
        </w:rPr>
        <w:t xml:space="preserve"> (not for hydrofluoric acid)</w:t>
      </w:r>
    </w:p>
    <w:p w:rsidR="00AC6933" w:rsidRPr="00485C1B" w:rsidRDefault="00AC6933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b/>
          <w:sz w:val="28"/>
          <w:szCs w:val="28"/>
        </w:rPr>
        <w:t>Notify co-workers</w:t>
      </w:r>
      <w:r w:rsidRPr="00485C1B">
        <w:rPr>
          <w:rFonts w:ascii="Arial" w:hAnsi="Arial" w:cs="Arial"/>
          <w:sz w:val="28"/>
          <w:szCs w:val="28"/>
        </w:rPr>
        <w:t xml:space="preserve"> of spill and </w:t>
      </w:r>
      <w:r w:rsidRPr="00485C1B">
        <w:rPr>
          <w:rFonts w:ascii="Arial" w:hAnsi="Arial" w:cs="Arial"/>
          <w:b/>
          <w:sz w:val="28"/>
          <w:szCs w:val="28"/>
        </w:rPr>
        <w:t>restrict access</w:t>
      </w:r>
      <w:r w:rsidRPr="00485C1B">
        <w:rPr>
          <w:rFonts w:ascii="Arial" w:hAnsi="Arial" w:cs="Arial"/>
          <w:sz w:val="28"/>
          <w:szCs w:val="28"/>
        </w:rPr>
        <w:t xml:space="preserve"> to </w:t>
      </w:r>
      <w:r w:rsidR="009C7B92" w:rsidRPr="00485C1B">
        <w:rPr>
          <w:rFonts w:ascii="Arial" w:hAnsi="Arial" w:cs="Arial"/>
          <w:sz w:val="28"/>
          <w:szCs w:val="28"/>
        </w:rPr>
        <w:t>a</w:t>
      </w:r>
      <w:r w:rsidRPr="00485C1B">
        <w:rPr>
          <w:rFonts w:ascii="Arial" w:hAnsi="Arial" w:cs="Arial"/>
          <w:sz w:val="28"/>
          <w:szCs w:val="28"/>
        </w:rPr>
        <w:t>ffected area during clean up.</w:t>
      </w:r>
    </w:p>
    <w:p w:rsidR="00AC6933" w:rsidRPr="00485C1B" w:rsidRDefault="00AC6933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b/>
          <w:sz w:val="28"/>
          <w:szCs w:val="28"/>
        </w:rPr>
        <w:t>Retrieve acid spill kit</w:t>
      </w:r>
      <w:r w:rsidRPr="00485C1B">
        <w:rPr>
          <w:rFonts w:ascii="Arial" w:hAnsi="Arial" w:cs="Arial"/>
          <w:sz w:val="28"/>
          <w:szCs w:val="28"/>
        </w:rPr>
        <w:t xml:space="preserve"> that includes </w:t>
      </w:r>
      <w:r w:rsidR="002B2F49" w:rsidRPr="00485C1B">
        <w:rPr>
          <w:rFonts w:ascii="Arial" w:hAnsi="Arial" w:cs="Arial"/>
          <w:sz w:val="28"/>
          <w:szCs w:val="28"/>
        </w:rPr>
        <w:t xml:space="preserve">Xsorb </w:t>
      </w:r>
      <w:r w:rsidR="004A7C2E" w:rsidRPr="00485C1B">
        <w:rPr>
          <w:rFonts w:ascii="Arial" w:hAnsi="Arial" w:cs="Arial"/>
          <w:sz w:val="28"/>
          <w:szCs w:val="28"/>
        </w:rPr>
        <w:t>Acid Neutralizing Super Absorbent</w:t>
      </w:r>
      <w:r w:rsidR="00327972" w:rsidRPr="00485C1B">
        <w:rPr>
          <w:rFonts w:ascii="Arial" w:hAnsi="Arial" w:cs="Arial"/>
          <w:sz w:val="28"/>
          <w:szCs w:val="28"/>
        </w:rPr>
        <w:t>,</w:t>
      </w:r>
      <w:r w:rsidR="002B2F49" w:rsidRPr="00485C1B">
        <w:rPr>
          <w:rFonts w:ascii="Arial" w:hAnsi="Arial" w:cs="Arial"/>
          <w:sz w:val="28"/>
          <w:szCs w:val="28"/>
        </w:rPr>
        <w:t xml:space="preserve"> personal protective equipment</w:t>
      </w:r>
      <w:r w:rsidR="00327972" w:rsidRPr="00485C1B">
        <w:rPr>
          <w:rFonts w:ascii="Arial" w:hAnsi="Arial" w:cs="Arial"/>
          <w:sz w:val="28"/>
          <w:szCs w:val="28"/>
        </w:rPr>
        <w:t>, pH paper, paint stirrer</w:t>
      </w:r>
      <w:r w:rsidR="009C7B92" w:rsidRPr="00485C1B">
        <w:rPr>
          <w:rFonts w:ascii="Arial" w:hAnsi="Arial" w:cs="Arial"/>
          <w:sz w:val="28"/>
          <w:szCs w:val="28"/>
        </w:rPr>
        <w:t>,</w:t>
      </w:r>
      <w:r w:rsidR="00327972" w:rsidRPr="00485C1B">
        <w:rPr>
          <w:rFonts w:ascii="Arial" w:hAnsi="Arial" w:cs="Arial"/>
          <w:sz w:val="28"/>
          <w:szCs w:val="28"/>
        </w:rPr>
        <w:t xml:space="preserve"> brush and </w:t>
      </w:r>
      <w:r w:rsidR="00B760EA">
        <w:rPr>
          <w:rFonts w:ascii="Arial" w:hAnsi="Arial" w:cs="Arial"/>
          <w:sz w:val="28"/>
          <w:szCs w:val="28"/>
        </w:rPr>
        <w:t>scoop</w:t>
      </w:r>
      <w:r w:rsidR="00327972" w:rsidRPr="00485C1B">
        <w:rPr>
          <w:rFonts w:ascii="Arial" w:hAnsi="Arial" w:cs="Arial"/>
          <w:sz w:val="28"/>
          <w:szCs w:val="28"/>
        </w:rPr>
        <w:t xml:space="preserve">, and </w:t>
      </w:r>
      <w:r w:rsidR="006D4F57">
        <w:rPr>
          <w:rFonts w:ascii="Arial" w:hAnsi="Arial" w:cs="Arial"/>
          <w:sz w:val="28"/>
          <w:szCs w:val="28"/>
        </w:rPr>
        <w:t xml:space="preserve">waste </w:t>
      </w:r>
      <w:r w:rsidR="00327972" w:rsidRPr="00485C1B">
        <w:rPr>
          <w:rFonts w:ascii="Arial" w:hAnsi="Arial" w:cs="Arial"/>
          <w:sz w:val="28"/>
          <w:szCs w:val="28"/>
        </w:rPr>
        <w:t>disposal bag.</w:t>
      </w:r>
    </w:p>
    <w:p w:rsidR="00AC6933" w:rsidRPr="00485C1B" w:rsidRDefault="00AC6933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sz w:val="28"/>
          <w:szCs w:val="28"/>
        </w:rPr>
        <w:t xml:space="preserve">Wear </w:t>
      </w:r>
      <w:r w:rsidR="009C7B92" w:rsidRPr="00485C1B">
        <w:rPr>
          <w:rFonts w:ascii="Arial" w:hAnsi="Arial" w:cs="Arial"/>
          <w:b/>
          <w:sz w:val="28"/>
          <w:szCs w:val="28"/>
        </w:rPr>
        <w:t>p</w:t>
      </w:r>
      <w:r w:rsidRPr="00485C1B">
        <w:rPr>
          <w:rFonts w:ascii="Arial" w:hAnsi="Arial" w:cs="Arial"/>
          <w:b/>
          <w:sz w:val="28"/>
          <w:szCs w:val="28"/>
        </w:rPr>
        <w:t>ersonal protective equipment</w:t>
      </w:r>
      <w:r w:rsidR="00485C1B" w:rsidRPr="00485C1B">
        <w:rPr>
          <w:rFonts w:ascii="Arial" w:hAnsi="Arial" w:cs="Arial"/>
          <w:b/>
          <w:sz w:val="28"/>
          <w:szCs w:val="28"/>
        </w:rPr>
        <w:t>:</w:t>
      </w:r>
      <w:r w:rsidR="00973AA1" w:rsidRPr="00485C1B">
        <w:rPr>
          <w:rFonts w:ascii="Arial" w:hAnsi="Arial" w:cs="Arial"/>
          <w:sz w:val="28"/>
          <w:szCs w:val="28"/>
        </w:rPr>
        <w:t xml:space="preserve"> </w:t>
      </w:r>
      <w:r w:rsidR="004A7C2E" w:rsidRPr="00485C1B">
        <w:rPr>
          <w:rFonts w:ascii="Arial" w:hAnsi="Arial" w:cs="Arial"/>
          <w:sz w:val="28"/>
          <w:szCs w:val="28"/>
        </w:rPr>
        <w:t>chemical splash</w:t>
      </w:r>
      <w:r w:rsidRPr="00485C1B">
        <w:rPr>
          <w:rFonts w:ascii="Arial" w:hAnsi="Arial" w:cs="Arial"/>
          <w:sz w:val="28"/>
          <w:szCs w:val="28"/>
        </w:rPr>
        <w:t xml:space="preserve"> goggles, </w:t>
      </w:r>
      <w:r w:rsidR="006D4F57">
        <w:rPr>
          <w:rFonts w:ascii="Arial" w:hAnsi="Arial" w:cs="Arial"/>
          <w:sz w:val="28"/>
          <w:szCs w:val="28"/>
        </w:rPr>
        <w:t xml:space="preserve">apron, and </w:t>
      </w:r>
      <w:r w:rsidRPr="00485C1B">
        <w:rPr>
          <w:rFonts w:ascii="Arial" w:hAnsi="Arial" w:cs="Arial"/>
          <w:sz w:val="28"/>
          <w:szCs w:val="28"/>
        </w:rPr>
        <w:t>neoprene gloves.</w:t>
      </w:r>
    </w:p>
    <w:p w:rsidR="004A7C2E" w:rsidRPr="00485C1B" w:rsidRDefault="004A7C2E" w:rsidP="002E2177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b/>
          <w:sz w:val="28"/>
          <w:szCs w:val="28"/>
        </w:rPr>
        <w:t>Encircle spill</w:t>
      </w:r>
      <w:r w:rsidRPr="00485C1B">
        <w:rPr>
          <w:rFonts w:ascii="Arial" w:hAnsi="Arial" w:cs="Arial"/>
          <w:sz w:val="28"/>
          <w:szCs w:val="28"/>
        </w:rPr>
        <w:t xml:space="preserve"> with Xsorb and then apply inward.  </w:t>
      </w:r>
      <w:r w:rsidR="002B2F49" w:rsidRPr="00485C1B">
        <w:rPr>
          <w:rFonts w:ascii="Arial" w:hAnsi="Arial" w:cs="Arial"/>
          <w:b/>
          <w:sz w:val="28"/>
          <w:szCs w:val="28"/>
        </w:rPr>
        <w:t xml:space="preserve">Xsorb </w:t>
      </w:r>
      <w:r w:rsidRPr="00485C1B">
        <w:rPr>
          <w:rFonts w:ascii="Arial" w:hAnsi="Arial" w:cs="Arial"/>
          <w:b/>
          <w:sz w:val="28"/>
          <w:szCs w:val="28"/>
        </w:rPr>
        <w:t>should cover entire</w:t>
      </w:r>
      <w:r w:rsidR="002B2F49" w:rsidRPr="00485C1B">
        <w:rPr>
          <w:rFonts w:ascii="Arial" w:hAnsi="Arial" w:cs="Arial"/>
          <w:b/>
          <w:sz w:val="28"/>
          <w:szCs w:val="28"/>
        </w:rPr>
        <w:t xml:space="preserve"> spill</w:t>
      </w:r>
      <w:r w:rsidR="009E1614" w:rsidRPr="00485C1B">
        <w:rPr>
          <w:rFonts w:ascii="Arial" w:hAnsi="Arial" w:cs="Arial"/>
          <w:sz w:val="28"/>
          <w:szCs w:val="28"/>
        </w:rPr>
        <w:t>.</w:t>
      </w:r>
    </w:p>
    <w:p w:rsidR="002B2F49" w:rsidRPr="00485C1B" w:rsidRDefault="002B2F49" w:rsidP="002E2177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b/>
          <w:sz w:val="28"/>
          <w:szCs w:val="28"/>
        </w:rPr>
        <w:t>Mix Xsorb thoroughly into the spill</w:t>
      </w:r>
      <w:r w:rsidR="00973AA1" w:rsidRPr="00485C1B">
        <w:rPr>
          <w:rFonts w:ascii="Arial" w:hAnsi="Arial" w:cs="Arial"/>
          <w:sz w:val="28"/>
          <w:szCs w:val="28"/>
        </w:rPr>
        <w:t xml:space="preserve"> using</w:t>
      </w:r>
      <w:r w:rsidRPr="00485C1B">
        <w:rPr>
          <w:rFonts w:ascii="Arial" w:hAnsi="Arial" w:cs="Arial"/>
          <w:sz w:val="28"/>
          <w:szCs w:val="28"/>
        </w:rPr>
        <w:t xml:space="preserve"> </w:t>
      </w:r>
      <w:r w:rsidR="00485C1B" w:rsidRPr="00485C1B">
        <w:rPr>
          <w:rFonts w:ascii="Arial" w:hAnsi="Arial" w:cs="Arial"/>
          <w:sz w:val="28"/>
          <w:szCs w:val="28"/>
        </w:rPr>
        <w:t>the</w:t>
      </w:r>
      <w:r w:rsidRPr="00485C1B">
        <w:rPr>
          <w:rFonts w:ascii="Arial" w:hAnsi="Arial" w:cs="Arial"/>
          <w:sz w:val="28"/>
          <w:szCs w:val="28"/>
        </w:rPr>
        <w:t xml:space="preserve"> </w:t>
      </w:r>
      <w:r w:rsidR="004A7C2E" w:rsidRPr="00485C1B">
        <w:rPr>
          <w:rFonts w:ascii="Arial" w:hAnsi="Arial" w:cs="Arial"/>
          <w:sz w:val="28"/>
          <w:szCs w:val="28"/>
        </w:rPr>
        <w:t>brush</w:t>
      </w:r>
      <w:r w:rsidRPr="00485C1B">
        <w:rPr>
          <w:rFonts w:ascii="Arial" w:hAnsi="Arial" w:cs="Arial"/>
          <w:sz w:val="28"/>
          <w:szCs w:val="28"/>
        </w:rPr>
        <w:t xml:space="preserve"> </w:t>
      </w:r>
      <w:r w:rsidR="00973AA1" w:rsidRPr="00485C1B">
        <w:rPr>
          <w:rFonts w:ascii="Arial" w:hAnsi="Arial" w:cs="Arial"/>
          <w:sz w:val="28"/>
          <w:szCs w:val="28"/>
        </w:rPr>
        <w:t xml:space="preserve">or </w:t>
      </w:r>
      <w:r w:rsidR="00327972" w:rsidRPr="00485C1B">
        <w:rPr>
          <w:rFonts w:ascii="Arial" w:hAnsi="Arial" w:cs="Arial"/>
          <w:sz w:val="28"/>
          <w:szCs w:val="28"/>
        </w:rPr>
        <w:t>paint stirrer</w:t>
      </w:r>
      <w:r w:rsidR="00973AA1" w:rsidRPr="00485C1B">
        <w:rPr>
          <w:rFonts w:ascii="Arial" w:hAnsi="Arial" w:cs="Arial"/>
          <w:sz w:val="28"/>
          <w:szCs w:val="28"/>
        </w:rPr>
        <w:t xml:space="preserve"> </w:t>
      </w:r>
      <w:r w:rsidRPr="00485C1B">
        <w:rPr>
          <w:rFonts w:ascii="Arial" w:hAnsi="Arial" w:cs="Arial"/>
          <w:sz w:val="28"/>
          <w:szCs w:val="28"/>
        </w:rPr>
        <w:t>in a back and forth motion.</w:t>
      </w:r>
    </w:p>
    <w:p w:rsidR="002B2F49" w:rsidRPr="00485C1B" w:rsidRDefault="002B2F49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b/>
          <w:sz w:val="28"/>
          <w:szCs w:val="28"/>
        </w:rPr>
        <w:t>Wait 5 minutes</w:t>
      </w:r>
      <w:r w:rsidRPr="00485C1B">
        <w:rPr>
          <w:rFonts w:ascii="Arial" w:hAnsi="Arial" w:cs="Arial"/>
          <w:sz w:val="28"/>
          <w:szCs w:val="28"/>
        </w:rPr>
        <w:t xml:space="preserve"> to allow Xsorb to thoroughly absorb and neutralize the acid.</w:t>
      </w:r>
    </w:p>
    <w:p w:rsidR="00045F1B" w:rsidRPr="00485C1B" w:rsidRDefault="00045F1B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sz w:val="28"/>
          <w:szCs w:val="28"/>
        </w:rPr>
        <w:t xml:space="preserve">Using supplied pH paper, tear off a strip and place into absorbed material.  Refer to color chart accompanying pH paper to </w:t>
      </w:r>
      <w:r w:rsidRPr="00485C1B">
        <w:rPr>
          <w:rFonts w:ascii="Arial" w:hAnsi="Arial" w:cs="Arial"/>
          <w:b/>
          <w:sz w:val="28"/>
          <w:szCs w:val="28"/>
        </w:rPr>
        <w:t xml:space="preserve">verify pH is </w:t>
      </w:r>
      <w:r w:rsidR="00973AA1" w:rsidRPr="00485C1B">
        <w:rPr>
          <w:rFonts w:ascii="Arial" w:hAnsi="Arial" w:cs="Arial"/>
          <w:b/>
          <w:sz w:val="28"/>
          <w:szCs w:val="28"/>
        </w:rPr>
        <w:t>n</w:t>
      </w:r>
      <w:r w:rsidR="00336CC3" w:rsidRPr="00485C1B">
        <w:rPr>
          <w:rFonts w:ascii="Arial" w:hAnsi="Arial" w:cs="Arial"/>
          <w:b/>
          <w:sz w:val="28"/>
          <w:szCs w:val="28"/>
        </w:rPr>
        <w:t>eutral</w:t>
      </w:r>
      <w:r w:rsidR="004A7C2E" w:rsidRPr="00485C1B">
        <w:rPr>
          <w:rFonts w:ascii="Arial" w:hAnsi="Arial" w:cs="Arial"/>
          <w:b/>
          <w:sz w:val="28"/>
          <w:szCs w:val="28"/>
        </w:rPr>
        <w:t xml:space="preserve"> (6.5 to 7.2</w:t>
      </w:r>
      <w:r w:rsidR="00973AA1" w:rsidRPr="00485C1B">
        <w:rPr>
          <w:rFonts w:ascii="Arial" w:hAnsi="Arial" w:cs="Arial"/>
          <w:b/>
          <w:sz w:val="28"/>
          <w:szCs w:val="28"/>
        </w:rPr>
        <w:t>)</w:t>
      </w:r>
      <w:r w:rsidR="00336CC3" w:rsidRPr="00485C1B">
        <w:rPr>
          <w:rFonts w:ascii="Arial" w:hAnsi="Arial" w:cs="Arial"/>
          <w:b/>
          <w:sz w:val="28"/>
          <w:szCs w:val="28"/>
        </w:rPr>
        <w:t>.</w:t>
      </w:r>
    </w:p>
    <w:p w:rsidR="00094FD5" w:rsidRPr="00485C1B" w:rsidRDefault="00336CC3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sz w:val="28"/>
          <w:szCs w:val="28"/>
        </w:rPr>
        <w:t xml:space="preserve">If pH has not reached neutral, </w:t>
      </w:r>
      <w:r w:rsidRPr="00485C1B">
        <w:rPr>
          <w:rFonts w:ascii="Arial" w:hAnsi="Arial" w:cs="Arial"/>
          <w:b/>
          <w:sz w:val="28"/>
          <w:szCs w:val="28"/>
        </w:rPr>
        <w:t>rehydrate Xsorb/spill mixture with water</w:t>
      </w:r>
      <w:r w:rsidRPr="00485C1B">
        <w:rPr>
          <w:rFonts w:ascii="Arial" w:hAnsi="Arial" w:cs="Arial"/>
          <w:sz w:val="28"/>
          <w:szCs w:val="28"/>
        </w:rPr>
        <w:t xml:space="preserve"> and mix in additional Xsorb</w:t>
      </w:r>
      <w:bookmarkStart w:id="0" w:name="_GoBack"/>
      <w:bookmarkEnd w:id="0"/>
      <w:r w:rsidRPr="00485C1B">
        <w:rPr>
          <w:rFonts w:ascii="Arial" w:hAnsi="Arial" w:cs="Arial"/>
          <w:sz w:val="28"/>
          <w:szCs w:val="28"/>
        </w:rPr>
        <w:t xml:space="preserve">.  </w:t>
      </w:r>
      <w:r w:rsidR="009E1614" w:rsidRPr="00485C1B">
        <w:rPr>
          <w:rFonts w:ascii="Arial" w:hAnsi="Arial" w:cs="Arial"/>
          <w:sz w:val="28"/>
          <w:szCs w:val="28"/>
        </w:rPr>
        <w:t>R</w:t>
      </w:r>
      <w:r w:rsidRPr="00485C1B">
        <w:rPr>
          <w:rFonts w:ascii="Arial" w:hAnsi="Arial" w:cs="Arial"/>
          <w:sz w:val="28"/>
          <w:szCs w:val="28"/>
        </w:rPr>
        <w:t xml:space="preserve">etest </w:t>
      </w:r>
      <w:r w:rsidR="009E1614" w:rsidRPr="00485C1B">
        <w:rPr>
          <w:rFonts w:ascii="Arial" w:hAnsi="Arial" w:cs="Arial"/>
          <w:sz w:val="28"/>
          <w:szCs w:val="28"/>
        </w:rPr>
        <w:t>with</w:t>
      </w:r>
      <w:r w:rsidRPr="00485C1B">
        <w:rPr>
          <w:rFonts w:ascii="Arial" w:hAnsi="Arial" w:cs="Arial"/>
          <w:sz w:val="28"/>
          <w:szCs w:val="28"/>
        </w:rPr>
        <w:t xml:space="preserve"> pH strip to verify a neutral pH has been achieved.</w:t>
      </w:r>
    </w:p>
    <w:p w:rsidR="002B2F49" w:rsidRPr="00485C1B" w:rsidRDefault="002B2F49" w:rsidP="00973AA1">
      <w:pPr>
        <w:pStyle w:val="ListParagraph"/>
        <w:numPr>
          <w:ilvl w:val="0"/>
          <w:numId w:val="2"/>
        </w:numPr>
        <w:ind w:left="1080" w:hanging="720"/>
        <w:rPr>
          <w:rFonts w:ascii="Arial" w:hAnsi="Arial" w:cs="Arial"/>
          <w:sz w:val="28"/>
          <w:szCs w:val="28"/>
        </w:rPr>
      </w:pPr>
      <w:r w:rsidRPr="00485C1B">
        <w:rPr>
          <w:rFonts w:ascii="Arial" w:hAnsi="Arial" w:cs="Arial"/>
          <w:sz w:val="28"/>
          <w:szCs w:val="28"/>
        </w:rPr>
        <w:t>P</w:t>
      </w:r>
      <w:r w:rsidR="00CC0D6D" w:rsidRPr="00485C1B">
        <w:rPr>
          <w:rFonts w:ascii="Arial" w:hAnsi="Arial" w:cs="Arial"/>
          <w:sz w:val="28"/>
          <w:szCs w:val="28"/>
        </w:rPr>
        <w:t>lace</w:t>
      </w:r>
      <w:r w:rsidRPr="00485C1B">
        <w:rPr>
          <w:rFonts w:ascii="Arial" w:hAnsi="Arial" w:cs="Arial"/>
          <w:sz w:val="28"/>
          <w:szCs w:val="28"/>
        </w:rPr>
        <w:t xml:space="preserve"> </w:t>
      </w:r>
      <w:r w:rsidR="00CC0D6D" w:rsidRPr="00485C1B">
        <w:rPr>
          <w:rFonts w:ascii="Arial" w:hAnsi="Arial" w:cs="Arial"/>
          <w:sz w:val="28"/>
          <w:szCs w:val="28"/>
        </w:rPr>
        <w:t xml:space="preserve">waste </w:t>
      </w:r>
      <w:r w:rsidRPr="00485C1B">
        <w:rPr>
          <w:rFonts w:ascii="Arial" w:hAnsi="Arial" w:cs="Arial"/>
          <w:sz w:val="28"/>
          <w:szCs w:val="28"/>
        </w:rPr>
        <w:t xml:space="preserve">absorbed material </w:t>
      </w:r>
      <w:r w:rsidR="00CC0D6D" w:rsidRPr="00485C1B">
        <w:rPr>
          <w:rFonts w:ascii="Arial" w:hAnsi="Arial" w:cs="Arial"/>
          <w:sz w:val="28"/>
          <w:szCs w:val="28"/>
        </w:rPr>
        <w:t>i</w:t>
      </w:r>
      <w:r w:rsidRPr="00485C1B">
        <w:rPr>
          <w:rFonts w:ascii="Arial" w:hAnsi="Arial" w:cs="Arial"/>
          <w:sz w:val="28"/>
          <w:szCs w:val="28"/>
        </w:rPr>
        <w:t xml:space="preserve">nto </w:t>
      </w:r>
      <w:r w:rsidR="006D4F57" w:rsidRPr="006D4F57">
        <w:rPr>
          <w:rFonts w:ascii="Arial" w:hAnsi="Arial" w:cs="Arial"/>
          <w:b/>
          <w:sz w:val="28"/>
          <w:szCs w:val="28"/>
        </w:rPr>
        <w:t xml:space="preserve">waste </w:t>
      </w:r>
      <w:r w:rsidR="00CC0D6D" w:rsidRPr="00485C1B">
        <w:rPr>
          <w:rFonts w:ascii="Arial" w:hAnsi="Arial" w:cs="Arial"/>
          <w:b/>
          <w:sz w:val="28"/>
          <w:szCs w:val="28"/>
        </w:rPr>
        <w:t>disposal bag</w:t>
      </w:r>
      <w:r w:rsidR="00CC0D6D" w:rsidRPr="00485C1B">
        <w:rPr>
          <w:rFonts w:ascii="Arial" w:hAnsi="Arial" w:cs="Arial"/>
          <w:sz w:val="28"/>
          <w:szCs w:val="28"/>
        </w:rPr>
        <w:t>, u</w:t>
      </w:r>
      <w:r w:rsidRPr="00485C1B">
        <w:rPr>
          <w:rFonts w:ascii="Arial" w:hAnsi="Arial" w:cs="Arial"/>
          <w:sz w:val="28"/>
          <w:szCs w:val="28"/>
        </w:rPr>
        <w:t xml:space="preserve">sing </w:t>
      </w:r>
      <w:r w:rsidR="009E1614" w:rsidRPr="00485C1B">
        <w:rPr>
          <w:rFonts w:ascii="Arial" w:hAnsi="Arial" w:cs="Arial"/>
          <w:sz w:val="28"/>
          <w:szCs w:val="28"/>
        </w:rPr>
        <w:t xml:space="preserve">brush </w:t>
      </w:r>
      <w:r w:rsidRPr="00485C1B">
        <w:rPr>
          <w:rFonts w:ascii="Arial" w:hAnsi="Arial" w:cs="Arial"/>
          <w:sz w:val="28"/>
          <w:szCs w:val="28"/>
        </w:rPr>
        <w:t>and dust pan</w:t>
      </w:r>
      <w:r w:rsidR="006D4F57">
        <w:rPr>
          <w:rFonts w:ascii="Arial" w:hAnsi="Arial" w:cs="Arial"/>
          <w:sz w:val="28"/>
          <w:szCs w:val="28"/>
        </w:rPr>
        <w:t xml:space="preserve"> and dispose of in </w:t>
      </w:r>
      <w:r w:rsidR="00CC0D6D" w:rsidRPr="00485C1B">
        <w:rPr>
          <w:rFonts w:ascii="Arial" w:hAnsi="Arial" w:cs="Arial"/>
          <w:sz w:val="28"/>
          <w:szCs w:val="28"/>
        </w:rPr>
        <w:t>regular trash.</w:t>
      </w:r>
      <w:r w:rsidR="006D4F57">
        <w:rPr>
          <w:rFonts w:ascii="Arial" w:hAnsi="Arial" w:cs="Arial"/>
          <w:sz w:val="28"/>
          <w:szCs w:val="28"/>
        </w:rPr>
        <w:t xml:space="preserve">  Keep goggles for reuse if possible</w:t>
      </w:r>
      <w:r w:rsidR="00C74D7D">
        <w:rPr>
          <w:rFonts w:ascii="Arial" w:hAnsi="Arial" w:cs="Arial"/>
          <w:sz w:val="28"/>
          <w:szCs w:val="28"/>
        </w:rPr>
        <w:t>.</w:t>
      </w:r>
    </w:p>
    <w:p w:rsidR="009B7FEA" w:rsidRPr="00485C1B" w:rsidRDefault="006D4F57" w:rsidP="00485C1B">
      <w:pPr>
        <w:pStyle w:val="ListParagraph"/>
        <w:numPr>
          <w:ilvl w:val="0"/>
          <w:numId w:val="2"/>
        </w:numPr>
        <w:spacing w:after="0"/>
        <w:ind w:left="108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a </w:t>
      </w:r>
      <w:r w:rsidRPr="006D4F57">
        <w:rPr>
          <w:rFonts w:ascii="Arial" w:hAnsi="Arial" w:cs="Arial"/>
          <w:b/>
          <w:sz w:val="28"/>
          <w:szCs w:val="28"/>
        </w:rPr>
        <w:t xml:space="preserve">replacement </w:t>
      </w:r>
      <w:r w:rsidR="009B7FEA" w:rsidRPr="00485C1B">
        <w:rPr>
          <w:rFonts w:ascii="Arial" w:hAnsi="Arial" w:cs="Arial"/>
          <w:b/>
          <w:sz w:val="28"/>
          <w:szCs w:val="28"/>
        </w:rPr>
        <w:t>spill kit</w:t>
      </w:r>
      <w:r w:rsidR="00CC0D6D" w:rsidRPr="00485C1B">
        <w:rPr>
          <w:rFonts w:ascii="Arial" w:hAnsi="Arial" w:cs="Arial"/>
          <w:b/>
          <w:sz w:val="28"/>
          <w:szCs w:val="28"/>
        </w:rPr>
        <w:t xml:space="preserve"> or any contents</w:t>
      </w:r>
      <w:r w:rsidR="00973AA1" w:rsidRPr="00485C1B">
        <w:rPr>
          <w:rFonts w:ascii="Arial" w:hAnsi="Arial" w:cs="Arial"/>
          <w:b/>
          <w:sz w:val="28"/>
          <w:szCs w:val="28"/>
        </w:rPr>
        <w:t>, contact EH&amp;S at 4-6783</w:t>
      </w:r>
      <w:r w:rsidR="00CC0D6D" w:rsidRPr="00485C1B">
        <w:rPr>
          <w:rFonts w:ascii="Arial" w:hAnsi="Arial" w:cs="Arial"/>
          <w:sz w:val="28"/>
          <w:szCs w:val="28"/>
        </w:rPr>
        <w:t>.</w:t>
      </w:r>
    </w:p>
    <w:p w:rsidR="00CC0D6D" w:rsidRPr="006D4F57" w:rsidRDefault="00CC0D6D" w:rsidP="00485C1B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6833F9" w:rsidRPr="00B83054" w:rsidRDefault="006833F9" w:rsidP="00B8305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</w:pPr>
      <w:r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>For a major spill or if you need assistance:</w:t>
      </w:r>
    </w:p>
    <w:p w:rsidR="006833F9" w:rsidRPr="00B83054" w:rsidRDefault="006833F9" w:rsidP="00B83054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FF"/>
          <w:kern w:val="28"/>
          <w:sz w:val="24"/>
          <w:szCs w:val="24"/>
        </w:rPr>
      </w:pPr>
    </w:p>
    <w:p w:rsidR="006833F9" w:rsidRPr="00B83054" w:rsidRDefault="006833F9" w:rsidP="00B8305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</w:rPr>
      </w:pPr>
      <w:r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 xml:space="preserve">In University Hospital: </w:t>
      </w:r>
      <w:r w:rsidRPr="00B83054"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</w:rPr>
        <w:t>Call University Police, 911</w:t>
      </w:r>
    </w:p>
    <w:p w:rsidR="006833F9" w:rsidRPr="00B83054" w:rsidRDefault="006833F9" w:rsidP="00B8305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</w:rPr>
      </w:pPr>
    </w:p>
    <w:p w:rsidR="00327972" w:rsidRPr="00B83054" w:rsidRDefault="00B83054" w:rsidP="00B83054">
      <w:pPr>
        <w:tabs>
          <w:tab w:val="center" w:pos="5760"/>
          <w:tab w:val="center" w:pos="5904"/>
          <w:tab w:val="left" w:pos="9795"/>
          <w:tab w:val="left" w:pos="9900"/>
        </w:tabs>
        <w:spacing w:after="0" w:line="240" w:lineRule="auto"/>
        <w:ind w:left="72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ab/>
      </w:r>
      <w:r w:rsidR="006833F9"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 xml:space="preserve">In Hospital </w:t>
      </w:r>
      <w:proofErr w:type="gramStart"/>
      <w:r w:rsidR="006833F9"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>Off</w:t>
      </w:r>
      <w:proofErr w:type="gramEnd"/>
      <w:r w:rsidR="00DC2F25"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 xml:space="preserve"> </w:t>
      </w:r>
      <w:r w:rsidR="006833F9" w:rsidRPr="00B83054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</w:rPr>
        <w:t xml:space="preserve">Site Facilities: </w:t>
      </w:r>
      <w:r w:rsidR="006833F9" w:rsidRPr="00B83054"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</w:rPr>
        <w:t>Call 911</w:t>
      </w:r>
      <w:r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</w:rPr>
        <w:tab/>
      </w:r>
    </w:p>
    <w:sectPr w:rsidR="00327972" w:rsidRPr="00B83054" w:rsidSect="00DC2F25">
      <w:footerReference w:type="default" r:id="rId9"/>
      <w:pgSz w:w="12240" w:h="15840" w:code="1"/>
      <w:pgMar w:top="576" w:right="576" w:bottom="576" w:left="576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FE" w:rsidRDefault="002049FE" w:rsidP="00ED65AF">
      <w:pPr>
        <w:spacing w:after="0" w:line="240" w:lineRule="auto"/>
      </w:pPr>
      <w:r>
        <w:separator/>
      </w:r>
    </w:p>
  </w:endnote>
  <w:endnote w:type="continuationSeparator" w:id="0">
    <w:p w:rsidR="002049FE" w:rsidRDefault="002049FE" w:rsidP="00ED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F25" w:rsidRDefault="00C74D7D" w:rsidP="00C74D7D">
    <w:pPr>
      <w:pStyle w:val="Footer"/>
      <w:tabs>
        <w:tab w:val="clear" w:pos="9360"/>
        <w:tab w:val="right" w:pos="10620"/>
      </w:tabs>
    </w:pPr>
    <w:r>
      <w:tab/>
    </w:r>
    <w:r>
      <w:tab/>
    </w:r>
    <w:r w:rsidR="00336817">
      <w:t>Revised 7</w:t>
    </w:r>
    <w:r w:rsidR="00B83054">
      <w:t>/2019</w:t>
    </w:r>
  </w:p>
  <w:p w:rsidR="00DC2F25" w:rsidRDefault="00DC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FE" w:rsidRDefault="002049FE" w:rsidP="00ED65AF">
      <w:pPr>
        <w:spacing w:after="0" w:line="240" w:lineRule="auto"/>
      </w:pPr>
      <w:r>
        <w:separator/>
      </w:r>
    </w:p>
  </w:footnote>
  <w:footnote w:type="continuationSeparator" w:id="0">
    <w:p w:rsidR="002049FE" w:rsidRDefault="002049FE" w:rsidP="00ED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1B85"/>
    <w:multiLevelType w:val="hybridMultilevel"/>
    <w:tmpl w:val="D2382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2D1"/>
    <w:multiLevelType w:val="hybridMultilevel"/>
    <w:tmpl w:val="9322F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7711"/>
    <w:multiLevelType w:val="hybridMultilevel"/>
    <w:tmpl w:val="1EE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C02"/>
    <w:rsid w:val="00031C02"/>
    <w:rsid w:val="000441A4"/>
    <w:rsid w:val="00045F1B"/>
    <w:rsid w:val="00094FD5"/>
    <w:rsid w:val="000968D0"/>
    <w:rsid w:val="000C14EE"/>
    <w:rsid w:val="001E3A64"/>
    <w:rsid w:val="002049FE"/>
    <w:rsid w:val="00250150"/>
    <w:rsid w:val="00270F13"/>
    <w:rsid w:val="002B2F49"/>
    <w:rsid w:val="002E3BFE"/>
    <w:rsid w:val="00327972"/>
    <w:rsid w:val="00336817"/>
    <w:rsid w:val="00336CC3"/>
    <w:rsid w:val="00485C1B"/>
    <w:rsid w:val="004A7C2E"/>
    <w:rsid w:val="005524A6"/>
    <w:rsid w:val="005B74B0"/>
    <w:rsid w:val="006833F9"/>
    <w:rsid w:val="006D4F57"/>
    <w:rsid w:val="007F7D1A"/>
    <w:rsid w:val="00852D90"/>
    <w:rsid w:val="008B034C"/>
    <w:rsid w:val="00973AA1"/>
    <w:rsid w:val="009A4FEC"/>
    <w:rsid w:val="009B7FEA"/>
    <w:rsid w:val="009C7B92"/>
    <w:rsid w:val="009E1614"/>
    <w:rsid w:val="00A61F0E"/>
    <w:rsid w:val="00AA326F"/>
    <w:rsid w:val="00AC6933"/>
    <w:rsid w:val="00B31D67"/>
    <w:rsid w:val="00B760EA"/>
    <w:rsid w:val="00B83054"/>
    <w:rsid w:val="00C74D7D"/>
    <w:rsid w:val="00CC0D6D"/>
    <w:rsid w:val="00D32BA3"/>
    <w:rsid w:val="00D605C4"/>
    <w:rsid w:val="00DC2F25"/>
    <w:rsid w:val="00ED65AF"/>
    <w:rsid w:val="00E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8EED"/>
  <w15:docId w15:val="{5D2E360C-4A90-474D-8EC4-FEA37101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1C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AF"/>
  </w:style>
  <w:style w:type="paragraph" w:styleId="Footer">
    <w:name w:val="footer"/>
    <w:basedOn w:val="Normal"/>
    <w:link w:val="FooterChar"/>
    <w:uiPriority w:val="99"/>
    <w:unhideWhenUsed/>
    <w:rsid w:val="00ED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AF"/>
  </w:style>
  <w:style w:type="paragraph" w:styleId="BodyTextIndent">
    <w:name w:val="Body Text Indent"/>
    <w:basedOn w:val="Normal"/>
    <w:link w:val="BodyTextIndentChar"/>
    <w:uiPriority w:val="99"/>
    <w:unhideWhenUsed/>
    <w:rsid w:val="00A61F0E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1F0E"/>
    <w:rPr>
      <w:rFonts w:ascii="Times New Roman" w:eastAsia="Times New Roman" w:hAnsi="Times New Roman" w:cs="Times New Roman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635FF8-2B56-4B30-930D-30B5B809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fredfox</dc:creator>
  <cp:lastModifiedBy>Ellen M O'hare</cp:lastModifiedBy>
  <cp:revision>3</cp:revision>
  <cp:lastPrinted>2019-08-09T15:11:00Z</cp:lastPrinted>
  <dcterms:created xsi:type="dcterms:W3CDTF">2019-08-09T15:11:00Z</dcterms:created>
  <dcterms:modified xsi:type="dcterms:W3CDTF">2019-08-09T15:11:00Z</dcterms:modified>
</cp:coreProperties>
</file>